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163A0" w14:textId="19F75638" w:rsidR="00B1305D" w:rsidRDefault="00B1305D" w:rsidP="00B1305D">
      <w:pPr>
        <w:pStyle w:val="a3"/>
        <w:spacing w:before="0" w:beforeAutospacing="0" w:after="0" w:afterAutospacing="0"/>
        <w:ind w:firstLine="709"/>
        <w:jc w:val="center"/>
        <w:rPr>
          <w:sz w:val="28"/>
        </w:rPr>
      </w:pPr>
      <w:bookmarkStart w:id="0" w:name="_GoBack"/>
      <w:bookmarkEnd w:id="0"/>
      <w:r w:rsidRPr="00663657">
        <w:rPr>
          <w:sz w:val="28"/>
        </w:rPr>
        <w:t>«</w:t>
      </w:r>
      <w:r>
        <w:rPr>
          <w:sz w:val="28"/>
        </w:rPr>
        <w:t>Прокур</w:t>
      </w:r>
      <w:r w:rsidR="0029763E">
        <w:rPr>
          <w:sz w:val="28"/>
        </w:rPr>
        <w:t>атур</w:t>
      </w:r>
      <w:r w:rsidR="00333163">
        <w:rPr>
          <w:sz w:val="28"/>
        </w:rPr>
        <w:t xml:space="preserve">а </w:t>
      </w:r>
      <w:r w:rsidR="0029763E">
        <w:rPr>
          <w:sz w:val="28"/>
        </w:rPr>
        <w:t xml:space="preserve">Белогорского района </w:t>
      </w:r>
      <w:r w:rsidR="00333163">
        <w:rPr>
          <w:sz w:val="28"/>
        </w:rPr>
        <w:t>защищает права предпринимателей</w:t>
      </w:r>
      <w:r w:rsidRPr="00663657">
        <w:rPr>
          <w:sz w:val="28"/>
        </w:rPr>
        <w:t>»</w:t>
      </w:r>
    </w:p>
    <w:p w14:paraId="245ADC45" w14:textId="77777777" w:rsidR="00B1305D" w:rsidRDefault="00B1305D" w:rsidP="00B1305D">
      <w:pPr>
        <w:pStyle w:val="a3"/>
        <w:spacing w:before="0" w:beforeAutospacing="0" w:after="0" w:afterAutospacing="0"/>
        <w:ind w:firstLine="709"/>
        <w:jc w:val="center"/>
        <w:rPr>
          <w:sz w:val="28"/>
        </w:rPr>
      </w:pPr>
    </w:p>
    <w:p w14:paraId="3097CCEA" w14:textId="7E18910A" w:rsidR="00B1305D" w:rsidRDefault="000C2282" w:rsidP="00B1305D">
      <w:pPr>
        <w:pStyle w:val="a3"/>
        <w:spacing w:before="0" w:beforeAutospacing="0" w:after="0" w:afterAutospacing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В </w:t>
      </w:r>
      <w:r w:rsidR="00333163">
        <w:rPr>
          <w:sz w:val="28"/>
          <w:szCs w:val="27"/>
        </w:rPr>
        <w:t>июне</w:t>
      </w:r>
      <w:r>
        <w:rPr>
          <w:sz w:val="28"/>
          <w:szCs w:val="27"/>
        </w:rPr>
        <w:t xml:space="preserve"> </w:t>
      </w:r>
      <w:r w:rsidR="00462D58">
        <w:rPr>
          <w:sz w:val="28"/>
          <w:szCs w:val="27"/>
        </w:rPr>
        <w:t xml:space="preserve">текущего года </w:t>
      </w:r>
      <w:r w:rsidR="003A0A0B">
        <w:rPr>
          <w:sz w:val="28"/>
          <w:szCs w:val="27"/>
        </w:rPr>
        <w:t xml:space="preserve">прокуратурой </w:t>
      </w:r>
      <w:r>
        <w:rPr>
          <w:sz w:val="28"/>
          <w:szCs w:val="27"/>
        </w:rPr>
        <w:t>района</w:t>
      </w:r>
      <w:r w:rsidR="003A0A0B">
        <w:rPr>
          <w:sz w:val="28"/>
          <w:szCs w:val="27"/>
        </w:rPr>
        <w:t xml:space="preserve"> </w:t>
      </w:r>
      <w:r w:rsidR="00333163">
        <w:rPr>
          <w:sz w:val="28"/>
          <w:szCs w:val="27"/>
        </w:rPr>
        <w:t>изучено нормативно-правовое регулирование деятельности, связанной с размещением нестационарных торговых объектов (НТО), на территории различных поселений Белогорского района.</w:t>
      </w:r>
    </w:p>
    <w:p w14:paraId="424700FF" w14:textId="2EDCA8C9" w:rsidR="00333163" w:rsidRDefault="00333163" w:rsidP="00B1305D">
      <w:pPr>
        <w:pStyle w:val="a3"/>
        <w:spacing w:before="0" w:beforeAutospacing="0" w:after="0" w:afterAutospacing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По результатам</w:t>
      </w:r>
      <w:r w:rsidR="003A0A0B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изучения </w:t>
      </w:r>
      <w:r w:rsidR="000C2282">
        <w:rPr>
          <w:sz w:val="28"/>
          <w:szCs w:val="27"/>
        </w:rPr>
        <w:t xml:space="preserve">установлено, что в </w:t>
      </w:r>
      <w:r>
        <w:rPr>
          <w:sz w:val="28"/>
          <w:szCs w:val="27"/>
        </w:rPr>
        <w:t xml:space="preserve">большинстве поселений </w:t>
      </w:r>
      <w:r w:rsidRPr="00333163">
        <w:rPr>
          <w:sz w:val="28"/>
          <w:szCs w:val="27"/>
        </w:rPr>
        <w:t>поряд</w:t>
      </w:r>
      <w:r>
        <w:rPr>
          <w:sz w:val="28"/>
          <w:szCs w:val="27"/>
        </w:rPr>
        <w:t>ок</w:t>
      </w:r>
      <w:r w:rsidRPr="00333163">
        <w:rPr>
          <w:sz w:val="28"/>
          <w:szCs w:val="27"/>
        </w:rPr>
        <w:t xml:space="preserve"> организации и проведения торгов на право заключения договоров на размещение нестационарных торговых объектов, нестационарных объектов для оказания услуг на земельных участках, находящихся в муниципальной собственности</w:t>
      </w:r>
      <w:r>
        <w:rPr>
          <w:sz w:val="28"/>
          <w:szCs w:val="27"/>
        </w:rPr>
        <w:t xml:space="preserve">, надлежащим образом не регламентирован, что создаёт препятствия для предпринимательского сообщества в части установления единых и прозрачных правил указанной деятельности. </w:t>
      </w:r>
    </w:p>
    <w:p w14:paraId="1E73648E" w14:textId="2165DA5F" w:rsidR="000C2282" w:rsidRDefault="00333163" w:rsidP="00B1305D">
      <w:pPr>
        <w:pStyle w:val="a3"/>
        <w:spacing w:before="0" w:beforeAutospacing="0" w:after="0" w:afterAutospacing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Учитывая изложенное, </w:t>
      </w:r>
      <w:r w:rsidR="00FA72F0">
        <w:rPr>
          <w:sz w:val="28"/>
          <w:szCs w:val="27"/>
        </w:rPr>
        <w:t>прокуратурой</w:t>
      </w:r>
      <w:r>
        <w:rPr>
          <w:sz w:val="28"/>
          <w:szCs w:val="27"/>
        </w:rPr>
        <w:t xml:space="preserve"> района </w:t>
      </w:r>
      <w:r w:rsidR="00FA72F0">
        <w:rPr>
          <w:sz w:val="28"/>
          <w:szCs w:val="27"/>
        </w:rPr>
        <w:t>подготовлен</w:t>
      </w:r>
      <w:r>
        <w:rPr>
          <w:sz w:val="28"/>
          <w:szCs w:val="27"/>
        </w:rPr>
        <w:t xml:space="preserve"> ряд инициативных проектов</w:t>
      </w:r>
      <w:r w:rsidR="00871F4C">
        <w:rPr>
          <w:sz w:val="28"/>
          <w:szCs w:val="27"/>
        </w:rPr>
        <w:t xml:space="preserve"> соответствующих</w:t>
      </w:r>
      <w:r>
        <w:rPr>
          <w:sz w:val="28"/>
          <w:szCs w:val="27"/>
        </w:rPr>
        <w:t xml:space="preserve"> </w:t>
      </w:r>
      <w:r w:rsidRPr="00333163">
        <w:rPr>
          <w:sz w:val="28"/>
          <w:szCs w:val="27"/>
        </w:rPr>
        <w:t>Положени</w:t>
      </w:r>
      <w:r w:rsidR="00871F4C">
        <w:rPr>
          <w:sz w:val="28"/>
          <w:szCs w:val="27"/>
        </w:rPr>
        <w:t>й</w:t>
      </w:r>
      <w:r w:rsidRPr="00333163">
        <w:rPr>
          <w:sz w:val="28"/>
          <w:szCs w:val="27"/>
        </w:rPr>
        <w:t xml:space="preserve"> о порядке организации и проведения торгов на право заключения договоров на размещение нестационарных торговых объектов, нестационарных объектов для оказания услуг на земельных участках, находящихся в муниципальной собственности</w:t>
      </w:r>
      <w:r>
        <w:rPr>
          <w:sz w:val="28"/>
          <w:szCs w:val="27"/>
        </w:rPr>
        <w:t xml:space="preserve">, </w:t>
      </w:r>
      <w:r w:rsidR="00FA72F0">
        <w:rPr>
          <w:sz w:val="28"/>
          <w:szCs w:val="27"/>
        </w:rPr>
        <w:t>которые</w:t>
      </w:r>
      <w:r>
        <w:rPr>
          <w:sz w:val="28"/>
          <w:szCs w:val="27"/>
        </w:rPr>
        <w:t xml:space="preserve"> </w:t>
      </w:r>
      <w:r w:rsidR="00684E73">
        <w:rPr>
          <w:sz w:val="28"/>
          <w:szCs w:val="27"/>
        </w:rPr>
        <w:t xml:space="preserve">рассмотрены и </w:t>
      </w:r>
      <w:r>
        <w:rPr>
          <w:sz w:val="28"/>
          <w:szCs w:val="27"/>
        </w:rPr>
        <w:t>утверждены постановления</w:t>
      </w:r>
      <w:r w:rsidR="00684E73">
        <w:rPr>
          <w:sz w:val="28"/>
          <w:szCs w:val="27"/>
        </w:rPr>
        <w:t>ми</w:t>
      </w:r>
      <w:r>
        <w:rPr>
          <w:sz w:val="28"/>
          <w:szCs w:val="27"/>
        </w:rPr>
        <w:t xml:space="preserve"> администраций сельских поселений.</w:t>
      </w:r>
    </w:p>
    <w:sectPr w:rsidR="000C2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F06"/>
    <w:rsid w:val="000C2282"/>
    <w:rsid w:val="0029763E"/>
    <w:rsid w:val="00333163"/>
    <w:rsid w:val="0033435A"/>
    <w:rsid w:val="003A0A0B"/>
    <w:rsid w:val="00462D58"/>
    <w:rsid w:val="00580215"/>
    <w:rsid w:val="00610BAA"/>
    <w:rsid w:val="00684E73"/>
    <w:rsid w:val="006B53DB"/>
    <w:rsid w:val="006E1214"/>
    <w:rsid w:val="00871F4C"/>
    <w:rsid w:val="008E2DE5"/>
    <w:rsid w:val="00B1305D"/>
    <w:rsid w:val="00B45F4D"/>
    <w:rsid w:val="00C60DC0"/>
    <w:rsid w:val="00CF77F2"/>
    <w:rsid w:val="00D02D4D"/>
    <w:rsid w:val="00EF6DED"/>
    <w:rsid w:val="00F94D75"/>
    <w:rsid w:val="00F95F06"/>
    <w:rsid w:val="00FA1BF4"/>
    <w:rsid w:val="00FA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4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0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3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0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3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Илья Анатольевич</dc:creator>
  <cp:lastModifiedBy>Пользователь</cp:lastModifiedBy>
  <cp:revision>2</cp:revision>
  <dcterms:created xsi:type="dcterms:W3CDTF">2025-06-27T05:55:00Z</dcterms:created>
  <dcterms:modified xsi:type="dcterms:W3CDTF">2025-06-27T05:55:00Z</dcterms:modified>
</cp:coreProperties>
</file>